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CD059" w14:textId="279F4A8E" w:rsidR="00A24F28" w:rsidRPr="007C6AEF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C6AE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7C6AEF">
        <w:rPr>
          <w:rFonts w:ascii="Arial" w:eastAsia="Arial Unicode MS" w:hAnsi="Arial" w:cs="Arial"/>
          <w:b/>
          <w:bCs/>
          <w:sz w:val="24"/>
        </w:rPr>
        <w:t>1</w:t>
      </w:r>
      <w:r w:rsidR="00BB7228">
        <w:rPr>
          <w:rFonts w:ascii="Arial" w:eastAsia="Arial Unicode MS" w:hAnsi="Arial" w:cs="Arial"/>
          <w:b/>
          <w:bCs/>
          <w:sz w:val="24"/>
        </w:rPr>
        <w:t>60</w:t>
      </w:r>
      <w:r w:rsidRPr="007C6AEF">
        <w:rPr>
          <w:rFonts w:ascii="Arial" w:eastAsia="Arial Unicode MS" w:hAnsi="Arial" w:cs="Arial"/>
          <w:b/>
          <w:bCs/>
          <w:sz w:val="24"/>
        </w:rPr>
        <w:t xml:space="preserve"> </w:t>
      </w:r>
      <w:r w:rsidRPr="007C6AEF">
        <w:rPr>
          <w:rFonts w:ascii="Arial" w:eastAsia="Arial Unicode MS" w:hAnsi="Arial" w:cs="Arial"/>
          <w:b/>
          <w:bCs/>
          <w:sz w:val="24"/>
        </w:rPr>
        <w:tab/>
      </w:r>
      <w:r w:rsidR="00773EAE" w:rsidRPr="00773EA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S2-2312959</w:t>
      </w:r>
    </w:p>
    <w:p w14:paraId="06F1CC2A" w14:textId="32843186" w:rsidR="00A24F28" w:rsidRPr="007C6AEF" w:rsidRDefault="00BB722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836C7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11076A" w:rsidRPr="007C6AE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836C7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836C7B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61913" w:rsidRPr="007C6AEF">
        <w:rPr>
          <w:rFonts w:ascii="Arial" w:eastAsia="Arial Unicode MS" w:hAnsi="Arial" w:cs="Arial"/>
          <w:b/>
          <w:bCs/>
          <w:sz w:val="24"/>
        </w:rPr>
        <w:t>, 202</w:t>
      </w:r>
      <w:r w:rsidR="00836C7B">
        <w:rPr>
          <w:rFonts w:ascii="Arial" w:eastAsia="Arial Unicode MS" w:hAnsi="Arial" w:cs="Arial"/>
          <w:b/>
          <w:bCs/>
          <w:sz w:val="24"/>
        </w:rPr>
        <w:t>3</w:t>
      </w:r>
      <w:r w:rsidR="003244C5" w:rsidRPr="007C6AEF">
        <w:rPr>
          <w:rFonts w:ascii="Arial" w:eastAsia="Arial Unicode MS" w:hAnsi="Arial" w:cs="Arial"/>
          <w:b/>
          <w:bCs/>
        </w:rPr>
        <w:tab/>
      </w:r>
      <w:r w:rsidR="001F0BF7" w:rsidRPr="007C6AEF">
        <w:rPr>
          <w:rFonts w:ascii="Arial" w:hAnsi="Arial" w:cs="Arial"/>
          <w:b/>
          <w:bCs/>
          <w:color w:val="0000FF"/>
        </w:rPr>
        <w:t>(revision of S2-2</w:t>
      </w:r>
      <w:r w:rsidR="00836C7B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</w:t>
      </w:r>
      <w:r w:rsidR="00773EAE">
        <w:rPr>
          <w:rFonts w:ascii="Arial" w:hAnsi="Arial" w:cs="Arial"/>
          <w:b/>
          <w:bCs/>
          <w:color w:val="0000FF"/>
        </w:rPr>
        <w:t>XXXX</w:t>
      </w:r>
      <w:r w:rsidR="003244C5" w:rsidRPr="007C6AEF">
        <w:rPr>
          <w:rFonts w:ascii="Arial" w:hAnsi="Arial" w:cs="Arial"/>
          <w:b/>
          <w:bCs/>
          <w:color w:val="0000FF"/>
        </w:rPr>
        <w:t>)</w:t>
      </w:r>
    </w:p>
    <w:p w14:paraId="053214F8" w14:textId="77777777" w:rsidR="00A24F28" w:rsidRPr="007C6AEF" w:rsidRDefault="00A24F28" w:rsidP="00A24F28">
      <w:pPr>
        <w:rPr>
          <w:rFonts w:ascii="Arial" w:hAnsi="Arial" w:cs="Arial"/>
        </w:rPr>
      </w:pPr>
    </w:p>
    <w:p w14:paraId="6D5B19ED" w14:textId="77777777" w:rsidR="00772F47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Source:</w:t>
      </w:r>
      <w:r w:rsidRPr="007C6AEF">
        <w:rPr>
          <w:rFonts w:ascii="Arial" w:hAnsi="Arial" w:cs="Arial"/>
          <w:b/>
        </w:rPr>
        <w:tab/>
      </w:r>
      <w:r w:rsidR="00E636FF" w:rsidRPr="007C6AEF">
        <w:rPr>
          <w:rFonts w:ascii="Arial" w:hAnsi="Arial" w:cs="Arial"/>
          <w:b/>
        </w:rPr>
        <w:t xml:space="preserve">Huawei, </w:t>
      </w:r>
      <w:r w:rsidR="008F7D6D" w:rsidRPr="007C6AEF">
        <w:rPr>
          <w:rFonts w:ascii="Arial" w:hAnsi="Arial" w:cs="Arial"/>
          <w:b/>
        </w:rPr>
        <w:t>HiSilicon</w:t>
      </w:r>
    </w:p>
    <w:p w14:paraId="5AFE7CE7" w14:textId="7152AC0C" w:rsidR="007C2972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Title:</w:t>
      </w:r>
      <w:r w:rsidRPr="007C6AEF">
        <w:rPr>
          <w:rFonts w:ascii="Arial" w:hAnsi="Arial" w:cs="Arial"/>
          <w:b/>
        </w:rPr>
        <w:tab/>
      </w:r>
      <w:r w:rsidR="00451561" w:rsidRPr="007C6AEF">
        <w:rPr>
          <w:rFonts w:ascii="Arial" w:hAnsi="Arial" w:cs="Arial"/>
          <w:b/>
        </w:rPr>
        <w:t xml:space="preserve">New </w:t>
      </w:r>
      <w:r w:rsidR="00754233">
        <w:rPr>
          <w:rFonts w:ascii="Arial" w:hAnsi="Arial" w:cs="Arial"/>
          <w:b/>
        </w:rPr>
        <w:t>KI</w:t>
      </w:r>
      <w:r w:rsidR="00754233">
        <w:rPr>
          <w:rFonts w:asciiTheme="minorEastAsia" w:eastAsiaTheme="minorEastAsia" w:hAnsiTheme="minorEastAsia" w:cs="Arial"/>
          <w:b/>
          <w:lang w:eastAsia="zh-CN"/>
        </w:rPr>
        <w:t>:</w:t>
      </w:r>
      <w:r w:rsidR="00451561" w:rsidRPr="007C6AEF">
        <w:rPr>
          <w:rFonts w:ascii="Arial" w:hAnsi="Arial" w:cs="Arial"/>
          <w:b/>
        </w:rPr>
        <w:t xml:space="preserve"> </w:t>
      </w:r>
      <w:r w:rsidR="00754233">
        <w:rPr>
          <w:rFonts w:ascii="Arial" w:hAnsi="Arial" w:cs="Arial"/>
          <w:b/>
        </w:rPr>
        <w:t>Fast</w:t>
      </w:r>
      <w:r w:rsidR="007F69E8">
        <w:rPr>
          <w:rFonts w:ascii="Arial" w:hAnsi="Arial" w:cs="Arial"/>
          <w:b/>
        </w:rPr>
        <w:t xml:space="preserve"> QoS </w:t>
      </w:r>
      <w:r w:rsidR="004F3A85">
        <w:rPr>
          <w:rFonts w:ascii="Arial" w:hAnsi="Arial" w:cs="Arial"/>
          <w:b/>
        </w:rPr>
        <w:t>handling for support of dynamic changes on traffic characteristics</w:t>
      </w:r>
      <w:bookmarkStart w:id="0" w:name="_GoBack"/>
      <w:bookmarkEnd w:id="0"/>
    </w:p>
    <w:p w14:paraId="700A81A8" w14:textId="77777777" w:rsidR="00A24F28" w:rsidRPr="007C6AEF" w:rsidRDefault="002A3C41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Document for:</w:t>
      </w:r>
      <w:r w:rsidRPr="007C6AEF">
        <w:rPr>
          <w:rFonts w:ascii="Arial" w:hAnsi="Arial" w:cs="Arial"/>
          <w:b/>
        </w:rPr>
        <w:tab/>
      </w:r>
      <w:r w:rsidR="00A24F28" w:rsidRPr="007C6AEF">
        <w:rPr>
          <w:rFonts w:ascii="Arial" w:hAnsi="Arial" w:cs="Arial"/>
          <w:b/>
        </w:rPr>
        <w:t>Approval</w:t>
      </w:r>
    </w:p>
    <w:p w14:paraId="5E1CFEC5" w14:textId="1098554B" w:rsidR="00A24F28" w:rsidRPr="007C6AEF" w:rsidRDefault="008F7D6D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Agenda Item:</w:t>
      </w:r>
      <w:r w:rsidRPr="007C6AEF">
        <w:rPr>
          <w:rFonts w:ascii="Arial" w:hAnsi="Arial" w:cs="Arial"/>
          <w:b/>
        </w:rPr>
        <w:tab/>
      </w:r>
      <w:r w:rsidR="00E776BD">
        <w:rPr>
          <w:rFonts w:ascii="Arial" w:hAnsi="Arial" w:cs="Arial"/>
          <w:b/>
        </w:rPr>
        <w:t>19.3</w:t>
      </w:r>
    </w:p>
    <w:p w14:paraId="1966A568" w14:textId="7CBFC792" w:rsidR="00A24F28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Work Item / Release:</w:t>
      </w:r>
      <w:r w:rsidRPr="007C6AEF">
        <w:rPr>
          <w:rFonts w:ascii="Arial" w:hAnsi="Arial" w:cs="Arial"/>
          <w:b/>
        </w:rPr>
        <w:tab/>
      </w:r>
      <w:r w:rsidR="00462B3D" w:rsidRPr="007C6AEF">
        <w:rPr>
          <w:rFonts w:ascii="Arial" w:hAnsi="Arial" w:cs="Arial"/>
          <w:b/>
        </w:rPr>
        <w:t>[</w:t>
      </w:r>
      <w:r w:rsidR="00451561" w:rsidRPr="007C6AEF">
        <w:rPr>
          <w:rFonts w:ascii="Arial" w:hAnsi="Arial" w:cs="Arial"/>
          <w:b/>
        </w:rPr>
        <w:t>FS_XRM</w:t>
      </w:r>
      <w:r w:rsidR="00B53F2C">
        <w:rPr>
          <w:rFonts w:ascii="Arial" w:hAnsi="Arial" w:cs="Arial"/>
          <w:b/>
        </w:rPr>
        <w:t>_</w:t>
      </w:r>
      <w:r w:rsidR="00E776BD">
        <w:rPr>
          <w:rFonts w:ascii="Arial" w:hAnsi="Arial" w:cs="Arial"/>
          <w:b/>
        </w:rPr>
        <w:t>Ph2</w:t>
      </w:r>
      <w:r w:rsidR="00462B3D" w:rsidRPr="007C6AEF">
        <w:rPr>
          <w:rFonts w:ascii="Arial" w:hAnsi="Arial" w:cs="Arial"/>
          <w:b/>
        </w:rPr>
        <w:t>] / Rel-1</w:t>
      </w:r>
      <w:r w:rsidR="00E776BD">
        <w:rPr>
          <w:rFonts w:ascii="Arial" w:hAnsi="Arial" w:cs="Arial"/>
          <w:b/>
        </w:rPr>
        <w:t>9</w:t>
      </w:r>
    </w:p>
    <w:p w14:paraId="11E45875" w14:textId="1583FC94" w:rsidR="00EF48DB" w:rsidRPr="007C6AEF" w:rsidRDefault="00A24F28" w:rsidP="00EC53AC">
      <w:pPr>
        <w:jc w:val="both"/>
        <w:rPr>
          <w:rFonts w:ascii="Arial" w:hAnsi="Arial" w:cs="Arial"/>
          <w:i/>
        </w:rPr>
      </w:pPr>
      <w:r w:rsidRPr="007C6AEF">
        <w:rPr>
          <w:rFonts w:ascii="Arial" w:hAnsi="Arial" w:cs="Arial"/>
          <w:i/>
        </w:rPr>
        <w:t>Abstract:</w:t>
      </w:r>
      <w:r w:rsidR="00451561" w:rsidRPr="007C6AEF">
        <w:rPr>
          <w:rFonts w:ascii="Arial" w:hAnsi="Arial" w:cs="Arial"/>
          <w:i/>
        </w:rPr>
        <w:t xml:space="preserve"> New Key Issue on </w:t>
      </w:r>
      <w:r w:rsidR="004F3A85" w:rsidRPr="004F3A85">
        <w:rPr>
          <w:rFonts w:ascii="Arial" w:hAnsi="Arial" w:cs="Arial"/>
          <w:i/>
        </w:rPr>
        <w:t>fast QoS handling for support of dynamic changes on traffic characteristics</w:t>
      </w:r>
      <w:r w:rsidR="00451561" w:rsidRPr="007C6AEF">
        <w:rPr>
          <w:rFonts w:ascii="Arial" w:hAnsi="Arial" w:cs="Arial"/>
          <w:i/>
        </w:rPr>
        <w:t xml:space="preserve">. </w:t>
      </w:r>
      <w:r w:rsidR="00346050" w:rsidRPr="007C6AEF">
        <w:rPr>
          <w:rFonts w:ascii="Arial" w:hAnsi="Arial" w:cs="Arial"/>
          <w:i/>
        </w:rPr>
        <w:t xml:space="preserve"> </w:t>
      </w:r>
    </w:p>
    <w:p w14:paraId="00223389" w14:textId="5C8FE466" w:rsidR="00CA6115" w:rsidRPr="00927C1B" w:rsidRDefault="00B3593E" w:rsidP="00CA6115">
      <w:pPr>
        <w:pStyle w:val="Heading1"/>
      </w:pPr>
      <w:r w:rsidRPr="007C6AEF">
        <w:t xml:space="preserve">1. </w:t>
      </w:r>
      <w:r w:rsidR="00817125" w:rsidRPr="007C6AEF">
        <w:t>Introduction</w:t>
      </w:r>
    </w:p>
    <w:p w14:paraId="0A9ED516" w14:textId="033803F0" w:rsidR="007C6AEF" w:rsidRDefault="007C6AEF" w:rsidP="008754B1">
      <w:pPr>
        <w:jc w:val="both"/>
        <w:rPr>
          <w:lang w:eastAsia="zh-CN"/>
        </w:rPr>
      </w:pPr>
      <w:r>
        <w:rPr>
          <w:lang w:eastAsia="zh-CN"/>
        </w:rPr>
        <w:t>The following WT</w:t>
      </w:r>
      <w:r w:rsidR="00344EE2">
        <w:rPr>
          <w:lang w:eastAsia="zh-CN"/>
        </w:rPr>
        <w:t xml:space="preserve"> in FS_XRM</w:t>
      </w:r>
      <w:r w:rsidR="00B53F2C">
        <w:rPr>
          <w:lang w:eastAsia="zh-CN"/>
        </w:rPr>
        <w:t>_</w:t>
      </w:r>
      <w:r w:rsidR="00537DE4">
        <w:rPr>
          <w:lang w:eastAsia="zh-CN"/>
        </w:rPr>
        <w:t xml:space="preserve">Ph2 </w:t>
      </w:r>
      <w:r w:rsidR="00344EE2">
        <w:rPr>
          <w:lang w:eastAsia="zh-CN"/>
        </w:rPr>
        <w:t>study item</w:t>
      </w:r>
      <w:r>
        <w:rPr>
          <w:lang w:eastAsia="zh-CN"/>
        </w:rPr>
        <w:t xml:space="preserve"> focuses on </w:t>
      </w:r>
      <w:r w:rsidR="004F3A85" w:rsidRPr="004F3A85">
        <w:rPr>
          <w:lang w:eastAsia="zh-CN"/>
        </w:rPr>
        <w:t>fast QoS handling for support of dynamic changes on traffic characteristics</w:t>
      </w:r>
      <w:r>
        <w:rPr>
          <w:lang w:eastAsia="zh-CN"/>
        </w:rPr>
        <w:t>:</w:t>
      </w:r>
    </w:p>
    <w:p w14:paraId="5849954E" w14:textId="77777777" w:rsidR="004F3A85" w:rsidRDefault="004F3A85" w:rsidP="004F3A85">
      <w:pPr>
        <w:pStyle w:val="B2"/>
        <w:ind w:left="0" w:firstLine="567"/>
        <w:rPr>
          <w:i/>
          <w:lang w:val="en-GB"/>
        </w:rPr>
      </w:pPr>
      <w:r w:rsidRPr="004F3A85">
        <w:rPr>
          <w:i/>
          <w:lang w:val="en-GB"/>
        </w:rPr>
        <w:t>WT#2 QoS handling enhancement for XRM services.</w:t>
      </w:r>
    </w:p>
    <w:p w14:paraId="00F42B06" w14:textId="280285FE" w:rsidR="007C6AEF" w:rsidRPr="00537DE4" w:rsidRDefault="004F3A85" w:rsidP="004F3A85">
      <w:pPr>
        <w:pStyle w:val="B2"/>
        <w:ind w:firstLine="0"/>
        <w:rPr>
          <w:i/>
        </w:rPr>
      </w:pPr>
      <w:r w:rsidRPr="004F3A85">
        <w:rPr>
          <w:i/>
        </w:rPr>
        <w:t>WT#2.2 Study whether and how to support dynamic change (via user plane) in traffic characteristics (e.g. burst related parameters), provided by the application in the DN.</w:t>
      </w:r>
    </w:p>
    <w:p w14:paraId="4EA7F1B2" w14:textId="77777777" w:rsidR="00206422" w:rsidRDefault="00206422" w:rsidP="00206422">
      <w:pPr>
        <w:jc w:val="both"/>
        <w:rPr>
          <w:lang w:eastAsia="zh-CN"/>
        </w:rPr>
      </w:pPr>
      <w:r>
        <w:rPr>
          <w:lang w:eastAsia="zh-CN"/>
        </w:rPr>
        <w:t>For example, t</w:t>
      </w:r>
      <w:r w:rsidRPr="00061C24">
        <w:rPr>
          <w:lang w:eastAsia="zh-CN"/>
        </w:rPr>
        <w:t xml:space="preserve">he size of </w:t>
      </w:r>
      <w:r>
        <w:rPr>
          <w:lang w:eastAsia="zh-CN"/>
        </w:rPr>
        <w:t xml:space="preserve">data </w:t>
      </w:r>
      <w:r w:rsidRPr="00061C24">
        <w:rPr>
          <w:lang w:eastAsia="zh-CN"/>
        </w:rPr>
        <w:t>burst</w:t>
      </w:r>
      <w:r>
        <w:rPr>
          <w:lang w:eastAsia="zh-CN"/>
        </w:rPr>
        <w:t xml:space="preserve"> in XRM services</w:t>
      </w:r>
      <w:r w:rsidRPr="00061C24">
        <w:rPr>
          <w:lang w:eastAsia="zh-CN"/>
        </w:rPr>
        <w:t xml:space="preserve"> could vary in a </w:t>
      </w:r>
      <w:r>
        <w:rPr>
          <w:lang w:eastAsia="zh-CN"/>
        </w:rPr>
        <w:t>wide</w:t>
      </w:r>
      <w:r w:rsidRPr="00061C24">
        <w:rPr>
          <w:lang w:eastAsia="zh-CN"/>
        </w:rPr>
        <w:t xml:space="preserve"> range</w:t>
      </w:r>
      <w:r>
        <w:rPr>
          <w:lang w:eastAsia="zh-CN"/>
        </w:rPr>
        <w:t>. The burst size may become several times bigger in case of scene changes d</w:t>
      </w:r>
      <w:r w:rsidRPr="000A0FF9">
        <w:rPr>
          <w:rFonts w:hint="eastAsia"/>
          <w:lang w:eastAsia="zh-CN"/>
        </w:rPr>
        <w:t>ramati</w:t>
      </w:r>
      <w:r>
        <w:rPr>
          <w:lang w:eastAsia="zh-CN"/>
        </w:rPr>
        <w:t xml:space="preserve">cally or I frame is inserted by the application layer. Such sudden data burst size change may be caused by some events, e.g., scene change, frame loss, user behaviours, and only last for a short period, i.e. less than 16.67ms for 60 FPS. </w:t>
      </w:r>
    </w:p>
    <w:p w14:paraId="1BF02530" w14:textId="77777777" w:rsidR="00206422" w:rsidRDefault="00206422" w:rsidP="00206422">
      <w:pPr>
        <w:jc w:val="both"/>
        <w:rPr>
          <w:lang w:eastAsia="zh-CN"/>
        </w:rPr>
      </w:pPr>
      <w:r>
        <w:rPr>
          <w:lang w:eastAsia="zh-CN"/>
        </w:rPr>
        <w:t>To ensure the occasionally big bursts can be transferred within PDB/PSDB, the</w:t>
      </w:r>
      <w:r w:rsidRPr="00061C24">
        <w:rPr>
          <w:lang w:eastAsia="zh-CN"/>
        </w:rPr>
        <w:t xml:space="preserve"> </w:t>
      </w:r>
      <w:r>
        <w:rPr>
          <w:lang w:eastAsia="zh-CN"/>
        </w:rPr>
        <w:t>QoS parameters (e.g. GFBR or MDBV)</w:t>
      </w:r>
      <w:r w:rsidRPr="00061C24">
        <w:rPr>
          <w:lang w:eastAsia="zh-CN"/>
        </w:rPr>
        <w:t xml:space="preserve"> </w:t>
      </w:r>
      <w:r>
        <w:rPr>
          <w:lang w:eastAsia="zh-CN"/>
        </w:rPr>
        <w:t>need to be</w:t>
      </w:r>
      <w:r w:rsidRPr="00061C24">
        <w:rPr>
          <w:lang w:eastAsia="zh-CN"/>
        </w:rPr>
        <w:t xml:space="preserve"> set according to the </w:t>
      </w:r>
      <w:r>
        <w:rPr>
          <w:lang w:eastAsia="zh-CN"/>
        </w:rPr>
        <w:t>potential maximum</w:t>
      </w:r>
      <w:r w:rsidRPr="00061C24">
        <w:rPr>
          <w:lang w:eastAsia="zh-CN"/>
        </w:rPr>
        <w:t xml:space="preserve"> burst value</w:t>
      </w:r>
      <w:r>
        <w:rPr>
          <w:lang w:eastAsia="zh-CN"/>
        </w:rPr>
        <w:t xml:space="preserve"> in current QoS mechanism. This</w:t>
      </w:r>
      <w:r w:rsidRPr="00061C24">
        <w:rPr>
          <w:lang w:eastAsia="zh-CN"/>
        </w:rPr>
        <w:t xml:space="preserve"> lead</w:t>
      </w:r>
      <w:r>
        <w:rPr>
          <w:lang w:eastAsia="zh-CN"/>
        </w:rPr>
        <w:t>s</w:t>
      </w:r>
      <w:r w:rsidRPr="00061C24">
        <w:rPr>
          <w:lang w:eastAsia="zh-CN"/>
        </w:rPr>
        <w:t xml:space="preserve"> to a waste of network resourc</w:t>
      </w:r>
      <w:r>
        <w:rPr>
          <w:lang w:eastAsia="zh-CN"/>
        </w:rPr>
        <w:t>e and lower user capacity.</w:t>
      </w:r>
    </w:p>
    <w:p w14:paraId="2D3641F2" w14:textId="4C4CE664" w:rsidR="007F4D33" w:rsidRDefault="00CB04E3" w:rsidP="00CB04E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Therefore, </w:t>
      </w:r>
      <w:r w:rsidR="00206422">
        <w:rPr>
          <w:lang w:eastAsia="zh-CN"/>
        </w:rPr>
        <w:t>5GS needs to</w:t>
      </w:r>
      <w:r>
        <w:rPr>
          <w:lang w:eastAsia="zh-CN"/>
        </w:rPr>
        <w:t xml:space="preserve"> </w:t>
      </w:r>
      <w:r w:rsidR="00206422">
        <w:rPr>
          <w:lang w:eastAsia="zh-CN"/>
        </w:rPr>
        <w:t xml:space="preserve">provide a fast QoS adjustment mechanisms that comparable </w:t>
      </w:r>
      <w:r w:rsidR="00206422" w:rsidRPr="00E520F3">
        <w:rPr>
          <w:rFonts w:hint="eastAsia"/>
          <w:lang w:eastAsia="zh-CN"/>
        </w:rPr>
        <w:t>on</w:t>
      </w:r>
      <w:r w:rsidR="00206422">
        <w:rPr>
          <w:lang w:eastAsia="zh-CN"/>
        </w:rPr>
        <w:t xml:space="preserve"> time scale to fit with the </w:t>
      </w:r>
      <w:r w:rsidR="00206422">
        <w:t>dynamic changes in traffic characteristics</w:t>
      </w:r>
      <w:r w:rsidR="00206422">
        <w:rPr>
          <w:lang w:eastAsia="zh-CN"/>
        </w:rPr>
        <w:t>.</w:t>
      </w:r>
      <w:r>
        <w:rPr>
          <w:lang w:eastAsia="zh-CN"/>
        </w:rPr>
        <w:t>.</w:t>
      </w:r>
    </w:p>
    <w:p w14:paraId="158CB1C4" w14:textId="77777777" w:rsidR="007F4D33" w:rsidRDefault="00AE096D" w:rsidP="00AE096D">
      <w:pPr>
        <w:pStyle w:val="Heading1"/>
        <w:rPr>
          <w:lang w:eastAsia="zh-CN"/>
        </w:rPr>
      </w:pPr>
      <w:r>
        <w:rPr>
          <w:lang w:eastAsia="zh-CN"/>
        </w:rPr>
        <w:t>2. Text proposal</w:t>
      </w:r>
    </w:p>
    <w:p w14:paraId="518C5F4E" w14:textId="4D59560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A0FF9">
        <w:rPr>
          <w:lang w:eastAsia="zh-CN"/>
        </w:rPr>
        <w:t>700-70</w:t>
      </w:r>
      <w:r>
        <w:rPr>
          <w:lang w:eastAsia="zh-CN"/>
        </w:rPr>
        <w:t>.</w:t>
      </w:r>
    </w:p>
    <w:p w14:paraId="11310888" w14:textId="6E48A2F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0A0FF9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148D7F5C" w14:textId="5A9F83B3" w:rsidR="00BF60D9" w:rsidRPr="0048352A" w:rsidRDefault="00BF60D9" w:rsidP="00BF60D9">
      <w:pPr>
        <w:pStyle w:val="Heading2"/>
      </w:pPr>
      <w:r w:rsidRPr="0048352A">
        <w:t>6.</w:t>
      </w:r>
      <w:r>
        <w:t>X</w:t>
      </w:r>
      <w:r w:rsidRPr="0048352A">
        <w:t xml:space="preserve"> </w:t>
      </w:r>
      <w:r w:rsidRPr="006D2500">
        <w:t>Key</w:t>
      </w:r>
      <w:r w:rsidRPr="0048352A">
        <w:t xml:space="preserve"> Issue X: </w:t>
      </w:r>
      <w:r>
        <w:t xml:space="preserve">Fast QoS handling for dynamic changes </w:t>
      </w:r>
      <w:r w:rsidR="00E520F3">
        <w:t>i</w:t>
      </w:r>
      <w:r>
        <w:t>n traffic characteristics</w:t>
      </w:r>
    </w:p>
    <w:p w14:paraId="135BB063" w14:textId="77777777" w:rsidR="00BF60D9" w:rsidRPr="0048352A" w:rsidRDefault="00BF60D9" w:rsidP="00BF60D9">
      <w:pPr>
        <w:pStyle w:val="Heading3"/>
      </w:pPr>
      <w:r w:rsidRPr="0048352A">
        <w:t>6.X.1</w:t>
      </w:r>
      <w:r w:rsidRPr="0048352A">
        <w:tab/>
      </w:r>
      <w:r w:rsidRPr="006D2500">
        <w:t>Description</w:t>
      </w:r>
    </w:p>
    <w:p w14:paraId="4F0FE34D" w14:textId="66D2E69C" w:rsidR="000A0FF9" w:rsidRDefault="00BF60D9" w:rsidP="00BF60D9">
      <w:pPr>
        <w:jc w:val="both"/>
        <w:rPr>
          <w:lang w:eastAsia="zh-CN"/>
        </w:rPr>
      </w:pPr>
      <w:r>
        <w:rPr>
          <w:lang w:eastAsia="zh-CN"/>
        </w:rPr>
        <w:t>For XR</w:t>
      </w:r>
      <w:r w:rsidR="007F1CBB">
        <w:rPr>
          <w:lang w:eastAsia="zh-CN"/>
        </w:rPr>
        <w:t xml:space="preserve"> or other interactive m</w:t>
      </w:r>
      <w:r>
        <w:rPr>
          <w:lang w:eastAsia="zh-CN"/>
        </w:rPr>
        <w:t>edia service</w:t>
      </w:r>
      <w:r w:rsidR="000A0FF9">
        <w:rPr>
          <w:lang w:eastAsia="zh-CN"/>
        </w:rPr>
        <w:t>s</w:t>
      </w:r>
      <w:r>
        <w:rPr>
          <w:lang w:eastAsia="zh-CN"/>
        </w:rPr>
        <w:t xml:space="preserve">, the application layer requirements </w:t>
      </w:r>
      <w:r w:rsidR="007F1CBB">
        <w:rPr>
          <w:lang w:eastAsia="zh-CN"/>
        </w:rPr>
        <w:t xml:space="preserve">on bandwidth </w:t>
      </w:r>
      <w:r>
        <w:rPr>
          <w:lang w:eastAsia="zh-CN"/>
        </w:rPr>
        <w:t xml:space="preserve">could be quite dynamic. </w:t>
      </w:r>
    </w:p>
    <w:p w14:paraId="3B6B7F03" w14:textId="0A069B76" w:rsidR="000A0FF9" w:rsidRDefault="00BF60D9" w:rsidP="00BF60D9">
      <w:pPr>
        <w:jc w:val="both"/>
        <w:rPr>
          <w:lang w:eastAsia="zh-CN"/>
        </w:rPr>
      </w:pPr>
      <w:r>
        <w:rPr>
          <w:lang w:eastAsia="zh-CN"/>
        </w:rPr>
        <w:t>For example, t</w:t>
      </w:r>
      <w:r w:rsidRPr="00061C24">
        <w:rPr>
          <w:lang w:eastAsia="zh-CN"/>
        </w:rPr>
        <w:t xml:space="preserve">he size of </w:t>
      </w:r>
      <w:r>
        <w:rPr>
          <w:lang w:eastAsia="zh-CN"/>
        </w:rPr>
        <w:t xml:space="preserve">data </w:t>
      </w:r>
      <w:r w:rsidRPr="00061C24">
        <w:rPr>
          <w:lang w:eastAsia="zh-CN"/>
        </w:rPr>
        <w:t>burst</w:t>
      </w:r>
      <w:r>
        <w:rPr>
          <w:lang w:eastAsia="zh-CN"/>
        </w:rPr>
        <w:t xml:space="preserve"> in XRM services</w:t>
      </w:r>
      <w:r w:rsidRPr="00061C24">
        <w:rPr>
          <w:lang w:eastAsia="zh-CN"/>
        </w:rPr>
        <w:t xml:space="preserve"> could vary in a </w:t>
      </w:r>
      <w:r w:rsidR="007F1CBB">
        <w:rPr>
          <w:lang w:eastAsia="zh-CN"/>
        </w:rPr>
        <w:t>wide</w:t>
      </w:r>
      <w:r w:rsidRPr="00061C24">
        <w:rPr>
          <w:lang w:eastAsia="zh-CN"/>
        </w:rPr>
        <w:t xml:space="preserve"> range</w:t>
      </w:r>
      <w:r w:rsidR="000A0FF9">
        <w:rPr>
          <w:lang w:eastAsia="zh-CN"/>
        </w:rPr>
        <w:t>. T</w:t>
      </w:r>
      <w:r>
        <w:rPr>
          <w:lang w:eastAsia="zh-CN"/>
        </w:rPr>
        <w:t xml:space="preserve">he burst size may become </w:t>
      </w:r>
      <w:r w:rsidR="000A0FF9">
        <w:rPr>
          <w:lang w:eastAsia="zh-CN"/>
        </w:rPr>
        <w:t xml:space="preserve">several times bigger </w:t>
      </w:r>
      <w:r>
        <w:rPr>
          <w:lang w:eastAsia="zh-CN"/>
        </w:rPr>
        <w:t>in case of scene change</w:t>
      </w:r>
      <w:r w:rsidR="000A0FF9">
        <w:rPr>
          <w:lang w:eastAsia="zh-CN"/>
        </w:rPr>
        <w:t>s d</w:t>
      </w:r>
      <w:r w:rsidR="000A0FF9" w:rsidRPr="000A0FF9">
        <w:rPr>
          <w:rFonts w:hint="eastAsia"/>
          <w:lang w:eastAsia="zh-CN"/>
        </w:rPr>
        <w:t>ramati</w:t>
      </w:r>
      <w:r w:rsidR="000A0FF9">
        <w:rPr>
          <w:lang w:eastAsia="zh-CN"/>
        </w:rPr>
        <w:t>cally</w:t>
      </w:r>
      <w:r>
        <w:rPr>
          <w:lang w:eastAsia="zh-CN"/>
        </w:rPr>
        <w:t xml:space="preserve"> or I frame</w:t>
      </w:r>
      <w:r w:rsidR="000A0FF9">
        <w:rPr>
          <w:lang w:eastAsia="zh-CN"/>
        </w:rPr>
        <w:t xml:space="preserve"> is</w:t>
      </w:r>
      <w:r>
        <w:rPr>
          <w:lang w:eastAsia="zh-CN"/>
        </w:rPr>
        <w:t xml:space="preserve"> insert</w:t>
      </w:r>
      <w:r w:rsidR="000A0FF9">
        <w:rPr>
          <w:lang w:eastAsia="zh-CN"/>
        </w:rPr>
        <w:t>ed</w:t>
      </w:r>
      <w:r>
        <w:rPr>
          <w:lang w:eastAsia="zh-CN"/>
        </w:rPr>
        <w:t xml:space="preserve"> by the application layer. Such sudden data burst size change may be caused by some events, e.g., scene change, frame loss, user behaviours</w:t>
      </w:r>
      <w:r w:rsidR="007F1CBB">
        <w:rPr>
          <w:lang w:eastAsia="zh-CN"/>
        </w:rPr>
        <w:t>, and</w:t>
      </w:r>
      <w:r w:rsidR="00F702D0">
        <w:rPr>
          <w:lang w:eastAsia="zh-CN"/>
        </w:rPr>
        <w:t xml:space="preserve"> only last </w:t>
      </w:r>
      <w:r w:rsidR="00F055D9">
        <w:rPr>
          <w:lang w:eastAsia="zh-CN"/>
        </w:rPr>
        <w:t xml:space="preserve">for </w:t>
      </w:r>
      <w:r w:rsidR="00F702D0">
        <w:rPr>
          <w:lang w:eastAsia="zh-CN"/>
        </w:rPr>
        <w:t>a short period, i.e. less than 16.67ms for 60 FPS</w:t>
      </w:r>
      <w:r w:rsidR="000A0FF9">
        <w:rPr>
          <w:lang w:eastAsia="zh-CN"/>
        </w:rPr>
        <w:t>.</w:t>
      </w:r>
      <w:r w:rsidR="00F702D0">
        <w:rPr>
          <w:lang w:eastAsia="zh-CN"/>
        </w:rPr>
        <w:t xml:space="preserve"> </w:t>
      </w:r>
    </w:p>
    <w:p w14:paraId="4263E127" w14:textId="6576678F" w:rsidR="00E520F3" w:rsidRDefault="00E520F3" w:rsidP="00BF60D9">
      <w:pPr>
        <w:jc w:val="both"/>
        <w:rPr>
          <w:lang w:eastAsia="zh-CN"/>
        </w:rPr>
      </w:pPr>
      <w:r>
        <w:rPr>
          <w:lang w:eastAsia="zh-CN"/>
        </w:rPr>
        <w:lastRenderedPageBreak/>
        <w:t>To ensure the occasionally big bursts can be transferred within PDB/PSDB, the</w:t>
      </w:r>
      <w:r w:rsidRPr="00061C24">
        <w:rPr>
          <w:lang w:eastAsia="zh-CN"/>
        </w:rPr>
        <w:t xml:space="preserve"> </w:t>
      </w:r>
      <w:r>
        <w:rPr>
          <w:lang w:eastAsia="zh-CN"/>
        </w:rPr>
        <w:t>QoS parameters (e.g. GFBR or MDBV)</w:t>
      </w:r>
      <w:r w:rsidRPr="00061C24">
        <w:rPr>
          <w:lang w:eastAsia="zh-CN"/>
        </w:rPr>
        <w:t xml:space="preserve"> </w:t>
      </w:r>
      <w:r>
        <w:rPr>
          <w:lang w:eastAsia="zh-CN"/>
        </w:rPr>
        <w:t>need to be</w:t>
      </w:r>
      <w:r w:rsidRPr="00061C24">
        <w:rPr>
          <w:lang w:eastAsia="zh-CN"/>
        </w:rPr>
        <w:t xml:space="preserve"> set according to the </w:t>
      </w:r>
      <w:r>
        <w:rPr>
          <w:lang w:eastAsia="zh-CN"/>
        </w:rPr>
        <w:t>potential maximum</w:t>
      </w:r>
      <w:r w:rsidRPr="00061C24">
        <w:rPr>
          <w:lang w:eastAsia="zh-CN"/>
        </w:rPr>
        <w:t xml:space="preserve"> burst value</w:t>
      </w:r>
      <w:r>
        <w:rPr>
          <w:lang w:eastAsia="zh-CN"/>
        </w:rPr>
        <w:t xml:space="preserve"> in current QoS mechanism. This</w:t>
      </w:r>
      <w:r w:rsidRPr="00061C24">
        <w:rPr>
          <w:lang w:eastAsia="zh-CN"/>
        </w:rPr>
        <w:t xml:space="preserve"> lead</w:t>
      </w:r>
      <w:r>
        <w:rPr>
          <w:lang w:eastAsia="zh-CN"/>
        </w:rPr>
        <w:t>s</w:t>
      </w:r>
      <w:r w:rsidRPr="00061C24">
        <w:rPr>
          <w:lang w:eastAsia="zh-CN"/>
        </w:rPr>
        <w:t xml:space="preserve"> to a waste of network resourc</w:t>
      </w:r>
      <w:r>
        <w:rPr>
          <w:lang w:eastAsia="zh-CN"/>
        </w:rPr>
        <w:t>e and lower user capacity.</w:t>
      </w:r>
    </w:p>
    <w:p w14:paraId="3CEEE668" w14:textId="48E55175" w:rsidR="00BF60D9" w:rsidRDefault="000A0FF9" w:rsidP="00E520F3">
      <w:pPr>
        <w:jc w:val="both"/>
        <w:rPr>
          <w:lang w:val="en-US" w:eastAsia="en-US"/>
        </w:rPr>
      </w:pPr>
      <w:r>
        <w:rPr>
          <w:lang w:eastAsia="zh-CN"/>
        </w:rPr>
        <w:t xml:space="preserve">5GS </w:t>
      </w:r>
      <w:r w:rsidR="00E520F3">
        <w:rPr>
          <w:lang w:eastAsia="zh-CN"/>
        </w:rPr>
        <w:t xml:space="preserve">needs </w:t>
      </w:r>
      <w:r>
        <w:rPr>
          <w:lang w:eastAsia="zh-CN"/>
        </w:rPr>
        <w:t xml:space="preserve">to provide a fast QoS adjustment </w:t>
      </w:r>
      <w:r w:rsidR="00E520F3">
        <w:rPr>
          <w:lang w:eastAsia="zh-CN"/>
        </w:rPr>
        <w:t xml:space="preserve">mechanisms that </w:t>
      </w:r>
      <w:r w:rsidR="007F1CBB">
        <w:rPr>
          <w:lang w:eastAsia="zh-CN"/>
        </w:rPr>
        <w:t xml:space="preserve">comparable </w:t>
      </w:r>
      <w:r w:rsidR="007F1CBB" w:rsidRPr="00E520F3">
        <w:rPr>
          <w:rFonts w:hint="eastAsia"/>
          <w:lang w:eastAsia="zh-CN"/>
        </w:rPr>
        <w:t>on</w:t>
      </w:r>
      <w:r w:rsidR="00E520F3">
        <w:rPr>
          <w:lang w:eastAsia="zh-CN"/>
        </w:rPr>
        <w:t xml:space="preserve"> </w:t>
      </w:r>
      <w:r w:rsidR="007F1CBB">
        <w:rPr>
          <w:lang w:eastAsia="zh-CN"/>
        </w:rPr>
        <w:t xml:space="preserve">time scale </w:t>
      </w:r>
      <w:r>
        <w:rPr>
          <w:lang w:eastAsia="zh-CN"/>
        </w:rPr>
        <w:t xml:space="preserve">to </w:t>
      </w:r>
      <w:r w:rsidR="00E520F3">
        <w:rPr>
          <w:lang w:eastAsia="zh-CN"/>
        </w:rPr>
        <w:t xml:space="preserve">fit with the </w:t>
      </w:r>
      <w:r w:rsidR="00E520F3">
        <w:t>dynamic changes in traffic characteristics</w:t>
      </w:r>
      <w:r>
        <w:rPr>
          <w:lang w:eastAsia="zh-CN"/>
        </w:rPr>
        <w:t>.</w:t>
      </w:r>
      <w:r w:rsidR="00E520F3">
        <w:rPr>
          <w:lang w:eastAsia="zh-CN"/>
        </w:rPr>
        <w:t xml:space="preserve"> T</w:t>
      </w:r>
      <w:r w:rsidR="00BF60D9">
        <w:rPr>
          <w:lang w:eastAsia="zh-CN"/>
        </w:rPr>
        <w:t xml:space="preserve">he following aspects need to be </w:t>
      </w:r>
      <w:r w:rsidR="007F1CBB">
        <w:rPr>
          <w:lang w:eastAsia="zh-CN"/>
        </w:rPr>
        <w:t>studied</w:t>
      </w:r>
      <w:r w:rsidR="00BF60D9">
        <w:rPr>
          <w:lang w:eastAsia="zh-CN"/>
        </w:rPr>
        <w:t>:</w:t>
      </w:r>
      <w:r w:rsidR="00BF60D9" w:rsidDel="00152FD0">
        <w:rPr>
          <w:lang w:val="en-US" w:eastAsia="en-US"/>
        </w:rPr>
        <w:t xml:space="preserve"> </w:t>
      </w:r>
    </w:p>
    <w:p w14:paraId="3409F7B4" w14:textId="108F97D9" w:rsidR="00BF60D9" w:rsidRPr="0048352A" w:rsidRDefault="00BF60D9" w:rsidP="00BF60D9">
      <w:pPr>
        <w:pStyle w:val="B1"/>
        <w:rPr>
          <w:i/>
          <w:color w:val="FF0000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Pr="0048352A">
        <w:rPr>
          <w:lang w:val="en-US" w:eastAsia="en-US"/>
        </w:rPr>
        <w:t xml:space="preserve">How </w:t>
      </w:r>
      <w:r w:rsidR="00E520F3">
        <w:rPr>
          <w:lang w:val="en-US" w:eastAsia="en-US"/>
        </w:rPr>
        <w:t>to</w:t>
      </w:r>
      <w:r w:rsidRPr="0048352A">
        <w:rPr>
          <w:lang w:val="en-US" w:eastAsia="en-US"/>
        </w:rPr>
        <w:t xml:space="preserve"> </w:t>
      </w:r>
      <w:r>
        <w:rPr>
          <w:lang w:val="en-US" w:eastAsia="en-US"/>
        </w:rPr>
        <w:t xml:space="preserve">detect </w:t>
      </w:r>
      <w:r w:rsidR="00CE7414">
        <w:rPr>
          <w:lang w:val="en-US" w:eastAsia="en-US"/>
        </w:rPr>
        <w:t xml:space="preserve">the </w:t>
      </w:r>
      <w:r>
        <w:rPr>
          <w:lang w:val="en-US" w:eastAsia="en-US"/>
        </w:rPr>
        <w:t xml:space="preserve">dynamic changes on traffic characteristics </w:t>
      </w:r>
      <w:r w:rsidR="007F1CBB">
        <w:rPr>
          <w:lang w:val="en-US" w:eastAsia="en-US"/>
        </w:rPr>
        <w:t>in time</w:t>
      </w:r>
      <w:r w:rsidRPr="0048352A">
        <w:rPr>
          <w:lang w:val="en-US" w:eastAsia="en-US"/>
        </w:rPr>
        <w:t>?</w:t>
      </w:r>
    </w:p>
    <w:p w14:paraId="7D7078A6" w14:textId="5687667B" w:rsidR="00BF60D9" w:rsidRDefault="00BF60D9" w:rsidP="00BF60D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How </w:t>
      </w:r>
      <w:r w:rsidR="00E520F3">
        <w:rPr>
          <w:rFonts w:eastAsiaTheme="minorEastAsia"/>
          <w:lang w:val="en-US" w:eastAsia="zh-CN"/>
        </w:rPr>
        <w:t>to enhance the current QoS control to support the QoS requirements</w:t>
      </w:r>
      <w:r w:rsidR="00E520F3" w:rsidRPr="00E520F3">
        <w:rPr>
          <w:rFonts w:eastAsiaTheme="minorEastAsia"/>
          <w:lang w:val="en-US" w:eastAsia="zh-CN"/>
        </w:rPr>
        <w:t xml:space="preserve"> </w:t>
      </w:r>
      <w:r w:rsidR="00E520F3">
        <w:rPr>
          <w:rFonts w:eastAsiaTheme="minorEastAsia"/>
          <w:lang w:val="en-US" w:eastAsia="zh-CN"/>
        </w:rPr>
        <w:t>for the dynamically changed traffic characteristics</w:t>
      </w:r>
      <w:r w:rsidRPr="0048352A">
        <w:rPr>
          <w:rFonts w:eastAsiaTheme="minorEastAsia"/>
          <w:lang w:val="en-US" w:eastAsia="zh-CN"/>
        </w:rPr>
        <w:t>?</w:t>
      </w:r>
    </w:p>
    <w:p w14:paraId="237355C7" w14:textId="2D5C8176" w:rsidR="00E175E3" w:rsidRDefault="00E175E3" w:rsidP="00BF60D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What information should be informed to RAN to support such enhancement?</w:t>
      </w:r>
    </w:p>
    <w:p w14:paraId="4DF78942" w14:textId="50DF4F87" w:rsidR="00112241" w:rsidRDefault="00112241" w:rsidP="00BF60D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E175E3">
        <w:rPr>
          <w:rFonts w:eastAsiaTheme="minorEastAsia"/>
          <w:lang w:val="en-US" w:eastAsia="zh-CN"/>
        </w:rPr>
        <w:t>What information should be exchanged with</w:t>
      </w:r>
      <w:r>
        <w:rPr>
          <w:rFonts w:eastAsiaTheme="minorEastAsia"/>
          <w:lang w:val="en-US" w:eastAsia="zh-CN"/>
        </w:rPr>
        <w:t xml:space="preserve"> </w:t>
      </w:r>
      <w:r w:rsidR="00E175E3">
        <w:rPr>
          <w:rFonts w:eastAsiaTheme="minorEastAsia"/>
          <w:lang w:val="en-US" w:eastAsia="zh-CN"/>
        </w:rPr>
        <w:t>AF/AS</w:t>
      </w:r>
      <w:r>
        <w:rPr>
          <w:rFonts w:eastAsiaTheme="minorEastAsia"/>
          <w:lang w:val="en-US" w:eastAsia="zh-CN"/>
        </w:rPr>
        <w:t xml:space="preserve"> </w:t>
      </w:r>
      <w:r w:rsidR="00E175E3">
        <w:rPr>
          <w:rFonts w:eastAsiaTheme="minorEastAsia"/>
          <w:lang w:val="en-US" w:eastAsia="zh-CN"/>
        </w:rPr>
        <w:t>to support such enhancement</w:t>
      </w:r>
      <w:r>
        <w:rPr>
          <w:rFonts w:eastAsiaTheme="minorEastAsia"/>
          <w:lang w:val="en-US" w:eastAsia="zh-CN"/>
        </w:rPr>
        <w:t>?</w:t>
      </w:r>
    </w:p>
    <w:p w14:paraId="71838FB6" w14:textId="3B6C174D" w:rsidR="00CE7CDC" w:rsidRPr="0048352A" w:rsidRDefault="00BF60D9" w:rsidP="00BF60D9">
      <w:pPr>
        <w:pStyle w:val="NO"/>
        <w:rPr>
          <w:lang w:val="en-US" w:eastAsia="zh-CN"/>
        </w:rPr>
      </w:pPr>
      <w:r w:rsidRPr="0048352A">
        <w:rPr>
          <w:lang w:val="en-US" w:eastAsia="zh-CN"/>
        </w:rPr>
        <w:t xml:space="preserve">NOTE: </w:t>
      </w:r>
      <w:r w:rsidR="007F1CBB">
        <w:rPr>
          <w:lang w:val="en-US" w:eastAsia="zh-CN"/>
        </w:rPr>
        <w:t>C</w:t>
      </w:r>
      <w:r>
        <w:rPr>
          <w:lang w:val="en-US" w:eastAsia="zh-CN"/>
        </w:rPr>
        <w:t xml:space="preserve">oordination with RAN and SA4 </w:t>
      </w:r>
      <w:r w:rsidRPr="0048352A">
        <w:rPr>
          <w:lang w:val="en-US" w:eastAsia="zh-CN"/>
        </w:rPr>
        <w:t>may be needed.</w:t>
      </w:r>
    </w:p>
    <w:p w14:paraId="788BDAE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0B3DA" w14:textId="77777777" w:rsidR="006D631C" w:rsidRDefault="006D631C">
      <w:r>
        <w:separator/>
      </w:r>
    </w:p>
    <w:p w14:paraId="25A09507" w14:textId="77777777" w:rsidR="006D631C" w:rsidRDefault="006D631C"/>
  </w:endnote>
  <w:endnote w:type="continuationSeparator" w:id="0">
    <w:p w14:paraId="4100A7B1" w14:textId="77777777" w:rsidR="006D631C" w:rsidRDefault="006D631C">
      <w:r>
        <w:continuationSeparator/>
      </w:r>
    </w:p>
    <w:p w14:paraId="512E01FF" w14:textId="77777777" w:rsidR="006D631C" w:rsidRDefault="006D63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C9F9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3974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E0A3A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745AF" w14:textId="77777777" w:rsidR="006D631C" w:rsidRDefault="006D631C">
      <w:r>
        <w:separator/>
      </w:r>
    </w:p>
    <w:p w14:paraId="03090180" w14:textId="77777777" w:rsidR="006D631C" w:rsidRDefault="006D631C"/>
  </w:footnote>
  <w:footnote w:type="continuationSeparator" w:id="0">
    <w:p w14:paraId="78CDA50D" w14:textId="77777777" w:rsidR="006D631C" w:rsidRDefault="006D631C">
      <w:r>
        <w:continuationSeparator/>
      </w:r>
    </w:p>
    <w:p w14:paraId="0441DA2E" w14:textId="77777777" w:rsidR="006D631C" w:rsidRDefault="006D63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9C93" w14:textId="77777777" w:rsidR="006F5DD0" w:rsidRDefault="006F5DD0"/>
  <w:p w14:paraId="67E5930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122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40F8D9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B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3B7177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6pt;height:16pt" o:bullet="t">
        <v:imagedata r:id="rId1" o:title="art7234"/>
      </v:shape>
    </w:pict>
  </w:numPicBullet>
  <w:abstractNum w:abstractNumId="0" w15:restartNumberingAfterBreak="0">
    <w:nsid w:val="00184353"/>
    <w:multiLevelType w:val="hybridMultilevel"/>
    <w:tmpl w:val="573AD24C"/>
    <w:lvl w:ilvl="0" w:tplc="FEEA1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43471B"/>
    <w:multiLevelType w:val="hybridMultilevel"/>
    <w:tmpl w:val="1B528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1"/>
  </w:num>
  <w:num w:numId="13">
    <w:abstractNumId w:val="3"/>
  </w:num>
  <w:num w:numId="14">
    <w:abstractNumId w:val="9"/>
  </w:num>
  <w:num w:numId="15">
    <w:abstractNumId w:val="14"/>
  </w:num>
  <w:num w:numId="16">
    <w:abstractNumId w:val="0"/>
  </w:num>
  <w:num w:numId="1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12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4EB3"/>
    <w:rsid w:val="000850A2"/>
    <w:rsid w:val="0008541B"/>
    <w:rsid w:val="0008565B"/>
    <w:rsid w:val="00085FC7"/>
    <w:rsid w:val="00086929"/>
    <w:rsid w:val="00090D4D"/>
    <w:rsid w:val="00090F98"/>
    <w:rsid w:val="00091BA0"/>
    <w:rsid w:val="000931BB"/>
    <w:rsid w:val="00093796"/>
    <w:rsid w:val="000946ED"/>
    <w:rsid w:val="0009483A"/>
    <w:rsid w:val="00095AD3"/>
    <w:rsid w:val="000965B7"/>
    <w:rsid w:val="000A0FF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241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2FD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DA"/>
    <w:rsid w:val="0017207F"/>
    <w:rsid w:val="001731A2"/>
    <w:rsid w:val="001736B5"/>
    <w:rsid w:val="00173A57"/>
    <w:rsid w:val="001750EF"/>
    <w:rsid w:val="0017537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5F2"/>
    <w:rsid w:val="001A022E"/>
    <w:rsid w:val="001A0FD2"/>
    <w:rsid w:val="001A1AA4"/>
    <w:rsid w:val="001A3A7D"/>
    <w:rsid w:val="001A3C9B"/>
    <w:rsid w:val="001A3FB4"/>
    <w:rsid w:val="001A56A8"/>
    <w:rsid w:val="001A5C81"/>
    <w:rsid w:val="001A69EE"/>
    <w:rsid w:val="001A6DE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755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422"/>
    <w:rsid w:val="002073D9"/>
    <w:rsid w:val="00207F20"/>
    <w:rsid w:val="002102F5"/>
    <w:rsid w:val="002104A0"/>
    <w:rsid w:val="00210809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FD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187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3D7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99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EE2"/>
    <w:rsid w:val="00345264"/>
    <w:rsid w:val="00346050"/>
    <w:rsid w:val="003463B5"/>
    <w:rsid w:val="00346876"/>
    <w:rsid w:val="00347802"/>
    <w:rsid w:val="0034785B"/>
    <w:rsid w:val="003517FA"/>
    <w:rsid w:val="00352847"/>
    <w:rsid w:val="003528AC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00"/>
    <w:rsid w:val="00371C7E"/>
    <w:rsid w:val="00372C13"/>
    <w:rsid w:val="00372FE8"/>
    <w:rsid w:val="003757F0"/>
    <w:rsid w:val="00375AFF"/>
    <w:rsid w:val="00375C1A"/>
    <w:rsid w:val="0038028D"/>
    <w:rsid w:val="00380585"/>
    <w:rsid w:val="003809EA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2FB6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B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F1C"/>
    <w:rsid w:val="003D2DF1"/>
    <w:rsid w:val="003D3280"/>
    <w:rsid w:val="003D334E"/>
    <w:rsid w:val="003D45D5"/>
    <w:rsid w:val="003D46BE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BC0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79"/>
    <w:rsid w:val="00422FC5"/>
    <w:rsid w:val="00423407"/>
    <w:rsid w:val="00423BDB"/>
    <w:rsid w:val="00423F36"/>
    <w:rsid w:val="0042449E"/>
    <w:rsid w:val="004244F2"/>
    <w:rsid w:val="0042617E"/>
    <w:rsid w:val="004268FC"/>
    <w:rsid w:val="0043031B"/>
    <w:rsid w:val="00431F48"/>
    <w:rsid w:val="00433E88"/>
    <w:rsid w:val="00434BDE"/>
    <w:rsid w:val="00440148"/>
    <w:rsid w:val="00440861"/>
    <w:rsid w:val="00441C32"/>
    <w:rsid w:val="00441E13"/>
    <w:rsid w:val="00443252"/>
    <w:rsid w:val="004438D7"/>
    <w:rsid w:val="00443F2F"/>
    <w:rsid w:val="004452BF"/>
    <w:rsid w:val="00445C44"/>
    <w:rsid w:val="004478B2"/>
    <w:rsid w:val="004503FD"/>
    <w:rsid w:val="00450E86"/>
    <w:rsid w:val="00451561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F41"/>
    <w:rsid w:val="004745FD"/>
    <w:rsid w:val="00474BB3"/>
    <w:rsid w:val="004774B4"/>
    <w:rsid w:val="00481CD8"/>
    <w:rsid w:val="004821D9"/>
    <w:rsid w:val="00482DD7"/>
    <w:rsid w:val="00482F42"/>
    <w:rsid w:val="00483322"/>
    <w:rsid w:val="0048352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A85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DE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F41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3C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92"/>
    <w:rsid w:val="006238AD"/>
    <w:rsid w:val="00623FAF"/>
    <w:rsid w:val="00624B71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542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CC"/>
    <w:rsid w:val="006B3143"/>
    <w:rsid w:val="006B3A95"/>
    <w:rsid w:val="006B4823"/>
    <w:rsid w:val="006B48E8"/>
    <w:rsid w:val="006B5909"/>
    <w:rsid w:val="006B61B4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00"/>
    <w:rsid w:val="006D2EFC"/>
    <w:rsid w:val="006D3AE5"/>
    <w:rsid w:val="006D472F"/>
    <w:rsid w:val="006D5301"/>
    <w:rsid w:val="006D5914"/>
    <w:rsid w:val="006D6005"/>
    <w:rsid w:val="006D6044"/>
    <w:rsid w:val="006D631C"/>
    <w:rsid w:val="006D6502"/>
    <w:rsid w:val="006D6B03"/>
    <w:rsid w:val="006D7852"/>
    <w:rsid w:val="006E2754"/>
    <w:rsid w:val="006E3C16"/>
    <w:rsid w:val="006E4A64"/>
    <w:rsid w:val="006E4CC6"/>
    <w:rsid w:val="006E53B9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56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291"/>
    <w:rsid w:val="007516E8"/>
    <w:rsid w:val="007518AE"/>
    <w:rsid w:val="00754233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8C2"/>
    <w:rsid w:val="00772F47"/>
    <w:rsid w:val="00773BC3"/>
    <w:rsid w:val="00773C34"/>
    <w:rsid w:val="00773EA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3BD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EF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589"/>
    <w:rsid w:val="007E21DF"/>
    <w:rsid w:val="007E49AA"/>
    <w:rsid w:val="007E5287"/>
    <w:rsid w:val="007E605A"/>
    <w:rsid w:val="007E69CC"/>
    <w:rsid w:val="007E6FB0"/>
    <w:rsid w:val="007F0D82"/>
    <w:rsid w:val="007F0DCB"/>
    <w:rsid w:val="007F1CBB"/>
    <w:rsid w:val="007F1E68"/>
    <w:rsid w:val="007F20F1"/>
    <w:rsid w:val="007F2AC2"/>
    <w:rsid w:val="007F373F"/>
    <w:rsid w:val="007F4D33"/>
    <w:rsid w:val="007F5299"/>
    <w:rsid w:val="007F536A"/>
    <w:rsid w:val="007F53F7"/>
    <w:rsid w:val="007F5DAF"/>
    <w:rsid w:val="007F69E8"/>
    <w:rsid w:val="007F70CC"/>
    <w:rsid w:val="007F76F3"/>
    <w:rsid w:val="007F79FA"/>
    <w:rsid w:val="007F7AE1"/>
    <w:rsid w:val="0080026A"/>
    <w:rsid w:val="00800E2F"/>
    <w:rsid w:val="00801464"/>
    <w:rsid w:val="00801C4A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12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C7B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99"/>
    <w:rsid w:val="008537DD"/>
    <w:rsid w:val="00853AE3"/>
    <w:rsid w:val="00854794"/>
    <w:rsid w:val="00854869"/>
    <w:rsid w:val="008552AA"/>
    <w:rsid w:val="008574EA"/>
    <w:rsid w:val="00857668"/>
    <w:rsid w:val="0085794D"/>
    <w:rsid w:val="00857A62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D14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CE6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5B9"/>
    <w:rsid w:val="008C7A5F"/>
    <w:rsid w:val="008C7F07"/>
    <w:rsid w:val="008D0486"/>
    <w:rsid w:val="008D092C"/>
    <w:rsid w:val="008D170E"/>
    <w:rsid w:val="008D18E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25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6C4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40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B0D"/>
    <w:rsid w:val="009A44DE"/>
    <w:rsid w:val="009A5784"/>
    <w:rsid w:val="009A670D"/>
    <w:rsid w:val="009A71EE"/>
    <w:rsid w:val="009B28CC"/>
    <w:rsid w:val="009B2A0D"/>
    <w:rsid w:val="009B2E3A"/>
    <w:rsid w:val="009B2F3F"/>
    <w:rsid w:val="009B3744"/>
    <w:rsid w:val="009B3CA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BD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DCA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6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0C0"/>
    <w:rsid w:val="00B014C2"/>
    <w:rsid w:val="00B02BFC"/>
    <w:rsid w:val="00B03770"/>
    <w:rsid w:val="00B03D58"/>
    <w:rsid w:val="00B03E15"/>
    <w:rsid w:val="00B03F2F"/>
    <w:rsid w:val="00B04613"/>
    <w:rsid w:val="00B059AF"/>
    <w:rsid w:val="00B05A8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5BB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F2C"/>
    <w:rsid w:val="00B54F53"/>
    <w:rsid w:val="00B558B3"/>
    <w:rsid w:val="00B55BE9"/>
    <w:rsid w:val="00B560D2"/>
    <w:rsid w:val="00B5769D"/>
    <w:rsid w:val="00B57B4F"/>
    <w:rsid w:val="00B61BA6"/>
    <w:rsid w:val="00B6361C"/>
    <w:rsid w:val="00B647B9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29D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28"/>
    <w:rsid w:val="00BC090C"/>
    <w:rsid w:val="00BC19AC"/>
    <w:rsid w:val="00BC1CE4"/>
    <w:rsid w:val="00BC23D0"/>
    <w:rsid w:val="00BC2519"/>
    <w:rsid w:val="00BC255C"/>
    <w:rsid w:val="00BC2A1E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B7C"/>
    <w:rsid w:val="00BF4C3A"/>
    <w:rsid w:val="00BF51D4"/>
    <w:rsid w:val="00BF60D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68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76A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BA9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66F"/>
    <w:rsid w:val="00CA5B19"/>
    <w:rsid w:val="00CA6115"/>
    <w:rsid w:val="00CA6A05"/>
    <w:rsid w:val="00CA7003"/>
    <w:rsid w:val="00CA76A1"/>
    <w:rsid w:val="00CB04E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414"/>
    <w:rsid w:val="00CE75A3"/>
    <w:rsid w:val="00CE7CDC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52"/>
    <w:rsid w:val="00D31DC4"/>
    <w:rsid w:val="00D328F9"/>
    <w:rsid w:val="00D32C9F"/>
    <w:rsid w:val="00D32CAC"/>
    <w:rsid w:val="00D3371A"/>
    <w:rsid w:val="00D345F4"/>
    <w:rsid w:val="00D35B09"/>
    <w:rsid w:val="00D36CCD"/>
    <w:rsid w:val="00D3738D"/>
    <w:rsid w:val="00D40041"/>
    <w:rsid w:val="00D40158"/>
    <w:rsid w:val="00D4330C"/>
    <w:rsid w:val="00D4395C"/>
    <w:rsid w:val="00D44800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3F0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5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2C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85F"/>
    <w:rsid w:val="00E13BF6"/>
    <w:rsid w:val="00E14809"/>
    <w:rsid w:val="00E15529"/>
    <w:rsid w:val="00E15C61"/>
    <w:rsid w:val="00E16F6D"/>
    <w:rsid w:val="00E175E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5B"/>
    <w:rsid w:val="00E47632"/>
    <w:rsid w:val="00E50E82"/>
    <w:rsid w:val="00E5168C"/>
    <w:rsid w:val="00E520F3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D33"/>
    <w:rsid w:val="00E72791"/>
    <w:rsid w:val="00E72A6B"/>
    <w:rsid w:val="00E72C53"/>
    <w:rsid w:val="00E73FF9"/>
    <w:rsid w:val="00E74A85"/>
    <w:rsid w:val="00E75C05"/>
    <w:rsid w:val="00E767EE"/>
    <w:rsid w:val="00E76FAD"/>
    <w:rsid w:val="00E776B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6D8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616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5D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B2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2D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2C3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9F5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9A5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0F4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DF690E1-D7AF-4372-8B8A-CBE12686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2023-11-03T12:27:00Z</dcterms:created>
  <dcterms:modified xsi:type="dcterms:W3CDTF">2023-11-03T13:02:00Z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(3)Y1xpygYzIJUyTa5eg7K8pvnPCR6huSZtZt0BUqTa6r4BAQYjzuWSpMmBnskDjdRWTxUzK2kW
X7e1Ad5paolkqvQVfeu5rsbqAudpKR1s/Nc+zvz9X32XEFlHDLOqlDYN+Ad8NgurpFEfhR1x
4GDJaCWE9qZ544IRR/VWTWWt5LaeOtg0vob1oCQ/vdVwxKKgmDB+P07MRkpTCXP8zsbjYgVT
FfUQ5gTD/CUTCK04we</vt:lpwstr>
  </property>
  <property fmtid="{D5CDD505-2E9C-101B-9397-08002B2CF9AE}" pid="9" name="_2015_ms_pID_7253431">
    <vt:lpwstr>xilvhNhWkA+2EKnbPYvuS3s7W+voZ2nbfnzR0yBQZ6DLoZ7+600Jgi
7WICVmRUgfss+84KC4jfAeNyV50UZgeCJeSq1alYZeu7mB4tjtjeLUHJZwXy0ztbY3RihoW9
PvFsv4d5P8nRnhAg/TY9SG11vZBXqE5OkqIOtI60Z1uJF77UJw+u7rn+KkraY9g9l8am1+VB
wIoK68etLHzmnFl7kR/Z9LoUkq12dxhu8nzU</vt:lpwstr>
  </property>
  <property fmtid="{D5CDD505-2E9C-101B-9397-08002B2CF9AE}" pid="10" name="_2015_ms_pID_7253432">
    <vt:lpwstr>HFZ9RKyZbJgknhhivE2KoNU=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1698890536</vt:lpwstr>
  </property>
</Properties>
</file>